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D2DCE" w14:textId="77777777" w:rsidR="000D00BE" w:rsidRPr="000D00BE" w:rsidRDefault="000D00BE" w:rsidP="000D00BE">
      <w:pPr>
        <w:rPr>
          <w:b/>
          <w:bCs/>
          <w:sz w:val="36"/>
          <w:szCs w:val="36"/>
          <w:lang w:val="el-GR"/>
        </w:rPr>
      </w:pPr>
      <w:r w:rsidRPr="000D00BE">
        <w:rPr>
          <w:b/>
          <w:bCs/>
          <w:sz w:val="36"/>
          <w:szCs w:val="36"/>
          <w:lang w:val="el-GR"/>
        </w:rPr>
        <w:t>Οκτώ κόμποι για όλους – “Κάνε μια καντιλίτσα, κάνε μια ψαλιδιά…”</w:t>
      </w:r>
    </w:p>
    <w:p w14:paraId="7EB71D72" w14:textId="77777777" w:rsidR="000D00BE" w:rsidRPr="000D00BE" w:rsidRDefault="000D00BE" w:rsidP="000D00BE">
      <w:pPr>
        <w:rPr>
          <w:lang w:val="el-GR"/>
        </w:rPr>
      </w:pPr>
      <w:r w:rsidRPr="000D00BE">
        <w:rPr>
          <w:i/>
          <w:iCs/>
          <w:lang w:val="el-GR"/>
        </w:rPr>
        <w:t>Του Κώστα Ματιάτου</w:t>
      </w:r>
    </w:p>
    <w:p w14:paraId="3B735B30" w14:textId="39C4BA0F" w:rsidR="000D00BE" w:rsidRPr="000D00BE" w:rsidRDefault="000D00BE" w:rsidP="000D00BE">
      <w:r w:rsidRPr="000D00BE">
        <w:rPr>
          <w:lang w:val="el-GR"/>
        </w:rPr>
        <w:br/>
      </w:r>
      <w:r w:rsidRPr="000D00BE">
        <w:drawing>
          <wp:inline distT="0" distB="0" distL="0" distR="0" wp14:anchorId="7DD453D4" wp14:editId="046F3805">
            <wp:extent cx="3762375" cy="4191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62375" cy="4191000"/>
                    </a:xfrm>
                    <a:prstGeom prst="rect">
                      <a:avLst/>
                    </a:prstGeom>
                    <a:noFill/>
                    <a:ln>
                      <a:noFill/>
                    </a:ln>
                  </pic:spPr>
                </pic:pic>
              </a:graphicData>
            </a:graphic>
          </wp:inline>
        </w:drawing>
      </w:r>
    </w:p>
    <w:p w14:paraId="431ACA77" w14:textId="77777777" w:rsidR="000D00BE" w:rsidRDefault="000D00BE" w:rsidP="000D00BE">
      <w:pPr>
        <w:rPr>
          <w:lang w:val="el-GR"/>
        </w:rPr>
      </w:pPr>
      <w:r w:rsidRPr="000D00BE">
        <w:rPr>
          <w:lang w:val="el-GR"/>
        </w:rPr>
        <w:t xml:space="preserve">Από τους χιλιάδες κόμπους, αλλά και από τους πολλούς τρόπους που χρησιμοποιούνται για τον ίδιο κόμπο, διαλέξαμε να σας παρουσιάσουμε τους οκτώ βασικότερους, που χρησιμοποιούμε συχνότερα. Οι οκτώ αυτοί κόμποι γίνονται εύκολα, λύνονται επίσης πολύ εύκολα </w:t>
      </w:r>
      <w:r>
        <w:rPr>
          <w:lang w:val="el-GR"/>
        </w:rPr>
        <w:t xml:space="preserve">. </w:t>
      </w:r>
    </w:p>
    <w:p w14:paraId="24113204" w14:textId="5400F098" w:rsidR="000D00BE" w:rsidRPr="000D00BE" w:rsidRDefault="000D00BE" w:rsidP="000D00BE">
      <w:bookmarkStart w:id="0" w:name="_GoBack"/>
      <w:bookmarkEnd w:id="0"/>
      <w:r w:rsidRPr="000D00BE">
        <w:rPr>
          <w:lang w:val="el-GR"/>
        </w:rPr>
        <w:t xml:space="preserve">Ο κάθε κόμπος, εκτός από ένα ορισμένο σκοπό και χρήση την οποία εξυπηρετεί, γίνεται συνήθως με πολλούς τρόπους, που είναι αδύνατον να παρουσιάσουμε εδώ. Με την πρακτική όμως, συνηθίζουμε ένα συγκεκριμένο τρόπο και στη συνέχεια βλέπουμε και μαθαίνουμε από τους πιο έμπειρους όχι μόνον άλλους τρόπους, αλλά και διαφορετικούς κόμπους. Επειδή οι κόμποι είναι μια συνήθεια, πρέπει να γίνονται μηχανικά και γρήγορα όταν χρειασθεί. ΓιΆ αυτό θα θέλαμε να σας προτείνουμε να έχετε κάποιο μικρό σχοινάκι πρόχειρο στο σπίτι ή ακόμα και στο γραφείο, όπου μπορείτε να κάνετε την πρακτική σας εξάσκηση μηχανικά, μέχρις ότου εξοικειωθείτε απόλυτα. Έτσι μόνο θα μπορέσετε να ανταποκριθείτε στην πράξη, όταν θα σας ζητηθεί να δέσετε το σκάφος και όχι… τα κορδόνια των παπουτσιών σας, κάτι που σίγουρα κάνετε μηχανικά, χωρίς να σκέπτεσθε και χωρίς να ξεχνάτε. </w:t>
      </w:r>
      <w:proofErr w:type="spellStart"/>
      <w:r w:rsidRPr="000D00BE">
        <w:t>Ας</w:t>
      </w:r>
      <w:proofErr w:type="spellEnd"/>
      <w:r w:rsidRPr="000D00BE">
        <w:t xml:space="preserve"> </w:t>
      </w:r>
      <w:proofErr w:type="spellStart"/>
      <w:r w:rsidRPr="000D00BE">
        <w:t>δούμε</w:t>
      </w:r>
      <w:proofErr w:type="spellEnd"/>
      <w:r w:rsidRPr="000D00BE">
        <w:t xml:space="preserve"> </w:t>
      </w:r>
      <w:proofErr w:type="spellStart"/>
      <w:r w:rsidRPr="000D00BE">
        <w:t>όμως</w:t>
      </w:r>
      <w:proofErr w:type="spellEnd"/>
      <w:r w:rsidRPr="000D00BE">
        <w:t xml:space="preserve"> </w:t>
      </w:r>
      <w:proofErr w:type="spellStart"/>
      <w:r w:rsidRPr="000D00BE">
        <w:t>τώρ</w:t>
      </w:r>
      <w:proofErr w:type="spellEnd"/>
      <w:r w:rsidRPr="000D00BE">
        <w:t xml:space="preserve">α </w:t>
      </w:r>
      <w:proofErr w:type="spellStart"/>
      <w:r w:rsidRPr="000D00BE">
        <w:t>του</w:t>
      </w:r>
      <w:proofErr w:type="spellEnd"/>
      <w:r w:rsidRPr="000D00BE">
        <w:t xml:space="preserve"> </w:t>
      </w:r>
      <w:proofErr w:type="spellStart"/>
      <w:r w:rsidRPr="000D00BE">
        <w:t>οκτώ</w:t>
      </w:r>
      <w:proofErr w:type="spellEnd"/>
      <w:r w:rsidRPr="000D00BE">
        <w:t xml:space="preserve"> </w:t>
      </w:r>
      <w:proofErr w:type="spellStart"/>
      <w:r w:rsidRPr="000D00BE">
        <w:t>κόμ</w:t>
      </w:r>
      <w:proofErr w:type="spellEnd"/>
      <w:r w:rsidRPr="000D00BE">
        <w:t>πους μας.</w:t>
      </w:r>
    </w:p>
    <w:p w14:paraId="42B88398" w14:textId="0EF1F169" w:rsidR="000D00BE" w:rsidRPr="000D00BE" w:rsidRDefault="000D00BE" w:rsidP="000D00BE">
      <w:r w:rsidRPr="000D00BE">
        <w:lastRenderedPageBreak/>
        <w:br/>
      </w:r>
      <w:r w:rsidRPr="000D00BE">
        <w:drawing>
          <wp:inline distT="0" distB="0" distL="0" distR="0" wp14:anchorId="55A0E58C" wp14:editId="636E063B">
            <wp:extent cx="2505075" cy="2638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2638425"/>
                    </a:xfrm>
                    <a:prstGeom prst="rect">
                      <a:avLst/>
                    </a:prstGeom>
                    <a:noFill/>
                    <a:ln>
                      <a:noFill/>
                    </a:ln>
                  </pic:spPr>
                </pic:pic>
              </a:graphicData>
            </a:graphic>
          </wp:inline>
        </w:drawing>
      </w:r>
    </w:p>
    <w:tbl>
      <w:tblPr>
        <w:tblW w:w="3500" w:type="pct"/>
        <w:jc w:val="center"/>
        <w:tblCellMar>
          <w:left w:w="0" w:type="dxa"/>
          <w:right w:w="0" w:type="dxa"/>
        </w:tblCellMar>
        <w:tblLook w:val="04A0" w:firstRow="1" w:lastRow="0" w:firstColumn="1" w:lastColumn="0" w:noHBand="0" w:noVBand="1"/>
      </w:tblPr>
      <w:tblGrid>
        <w:gridCol w:w="2706"/>
        <w:gridCol w:w="3780"/>
      </w:tblGrid>
      <w:tr w:rsidR="000D00BE" w:rsidRPr="000D00BE" w14:paraId="16858B44" w14:textId="77777777" w:rsidTr="000D00BE">
        <w:trPr>
          <w:gridAfter w:val="1"/>
          <w:jc w:val="center"/>
        </w:trPr>
        <w:tc>
          <w:tcPr>
            <w:tcW w:w="0" w:type="auto"/>
            <w:tcBorders>
              <w:top w:val="nil"/>
              <w:left w:val="nil"/>
              <w:bottom w:val="single" w:sz="6" w:space="0" w:color="DDDDDD"/>
              <w:right w:val="nil"/>
            </w:tcBorders>
            <w:shd w:val="clear" w:color="auto" w:fill="auto"/>
            <w:tcMar>
              <w:top w:w="120" w:type="dxa"/>
              <w:left w:w="120" w:type="dxa"/>
              <w:bottom w:w="120" w:type="dxa"/>
              <w:right w:w="120" w:type="dxa"/>
            </w:tcMar>
            <w:hideMark/>
          </w:tcPr>
          <w:p w14:paraId="3B9D2447" w14:textId="77777777" w:rsidR="000D00BE" w:rsidRPr="000D00BE" w:rsidRDefault="000D00BE" w:rsidP="000D00BE">
            <w:r w:rsidRPr="000D00BE">
              <w:rPr>
                <w:b/>
                <w:bCs/>
              </w:rPr>
              <w:t>Κα</w:t>
            </w:r>
            <w:proofErr w:type="spellStart"/>
            <w:r w:rsidRPr="000D00BE">
              <w:rPr>
                <w:b/>
                <w:bCs/>
              </w:rPr>
              <w:t>ντιλίτσ</w:t>
            </w:r>
            <w:proofErr w:type="spellEnd"/>
            <w:r w:rsidRPr="000D00BE">
              <w:rPr>
                <w:b/>
                <w:bCs/>
              </w:rPr>
              <w:t>α (Bowline)</w:t>
            </w:r>
          </w:p>
        </w:tc>
      </w:tr>
      <w:tr w:rsidR="000D00BE" w:rsidRPr="000D00BE" w14:paraId="28BF0288" w14:textId="77777777" w:rsidTr="000D00BE">
        <w:trPr>
          <w:jc w:val="center"/>
        </w:trPr>
        <w:tc>
          <w:tcPr>
            <w:tcW w:w="2500" w:type="pct"/>
            <w:tcBorders>
              <w:top w:val="nil"/>
              <w:left w:val="nil"/>
              <w:bottom w:val="single" w:sz="6" w:space="0" w:color="DDDDDD"/>
              <w:right w:val="nil"/>
            </w:tcBorders>
            <w:shd w:val="clear" w:color="auto" w:fill="auto"/>
            <w:tcMar>
              <w:top w:w="120" w:type="dxa"/>
              <w:left w:w="120" w:type="dxa"/>
              <w:bottom w:w="120" w:type="dxa"/>
              <w:right w:w="120" w:type="dxa"/>
            </w:tcMar>
            <w:hideMark/>
          </w:tcPr>
          <w:p w14:paraId="1C3C7085" w14:textId="77777777" w:rsidR="000D00BE" w:rsidRPr="000D00BE" w:rsidRDefault="000D00BE" w:rsidP="000D00BE">
            <w:pPr>
              <w:rPr>
                <w:lang w:val="el-GR"/>
              </w:rPr>
            </w:pPr>
            <w:r w:rsidRPr="000D00BE">
              <w:rPr>
                <w:lang w:val="el-GR"/>
              </w:rPr>
              <w:t>Ίσως ο πιο «ναυτικός» κόμπος και σίγουρα ο πιο χρήσιμος, αφού τον χρησιμοποιούμε παντού. Οι σκότες των πλωριών πανιών δένονται πάντα με καντιλίτσα. Οι πρυμάτσες και γενικότερα οι κάβοι δένονται τις περισσότερες των περιπτώσεων επίσης με καντιλίτσα. Αν φερμάρουμε τη μιαν άκρη του σχοινιού, δεν υπάρχει περίπτωση να λυθεί μόνος του με τίποτα.</w:t>
            </w:r>
          </w:p>
        </w:tc>
        <w:tc>
          <w:tcPr>
            <w:tcW w:w="0" w:type="auto"/>
            <w:tcBorders>
              <w:top w:val="nil"/>
              <w:left w:val="nil"/>
              <w:bottom w:val="single" w:sz="6" w:space="0" w:color="DDDDDD"/>
              <w:right w:val="nil"/>
            </w:tcBorders>
            <w:shd w:val="clear" w:color="auto" w:fill="auto"/>
            <w:tcMar>
              <w:top w:w="120" w:type="dxa"/>
              <w:left w:w="120" w:type="dxa"/>
              <w:bottom w:w="120" w:type="dxa"/>
              <w:right w:w="120" w:type="dxa"/>
            </w:tcMar>
            <w:hideMark/>
          </w:tcPr>
          <w:p w14:paraId="55B5565D" w14:textId="23EE6D3F" w:rsidR="000D00BE" w:rsidRPr="000D00BE" w:rsidRDefault="000D00BE" w:rsidP="000D00BE">
            <w:r w:rsidRPr="000D00BE">
              <w:rPr>
                <w:lang w:val="el-GR"/>
              </w:rPr>
              <w:br/>
            </w:r>
            <w:r w:rsidRPr="000D00BE">
              <w:lastRenderedPageBreak/>
              <w:drawing>
                <wp:inline distT="0" distB="0" distL="0" distR="0" wp14:anchorId="18931DAE" wp14:editId="5E4BFB24">
                  <wp:extent cx="2238375" cy="7639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7639050"/>
                          </a:xfrm>
                          <a:prstGeom prst="rect">
                            <a:avLst/>
                          </a:prstGeom>
                          <a:noFill/>
                          <a:ln>
                            <a:noFill/>
                          </a:ln>
                        </pic:spPr>
                      </pic:pic>
                    </a:graphicData>
                  </a:graphic>
                </wp:inline>
              </w:drawing>
            </w:r>
          </w:p>
        </w:tc>
      </w:tr>
    </w:tbl>
    <w:p w14:paraId="42D0DF97" w14:textId="4AB5C5A7" w:rsidR="000D00BE" w:rsidRPr="000D00BE" w:rsidRDefault="000D00BE" w:rsidP="000D00BE">
      <w:r w:rsidRPr="000D00BE">
        <w:lastRenderedPageBreak/>
        <w:br/>
      </w:r>
      <w:r w:rsidRPr="000D00BE">
        <w:drawing>
          <wp:inline distT="0" distB="0" distL="0" distR="0" wp14:anchorId="5EE64C50" wp14:editId="503CE1F8">
            <wp:extent cx="2495550" cy="2676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2676525"/>
                    </a:xfrm>
                    <a:prstGeom prst="rect">
                      <a:avLst/>
                    </a:prstGeom>
                    <a:noFill/>
                    <a:ln>
                      <a:noFill/>
                    </a:ln>
                  </pic:spPr>
                </pic:pic>
              </a:graphicData>
            </a:graphic>
          </wp:inline>
        </w:drawing>
      </w:r>
    </w:p>
    <w:tbl>
      <w:tblPr>
        <w:tblW w:w="3500" w:type="pct"/>
        <w:jc w:val="center"/>
        <w:tblCellMar>
          <w:left w:w="0" w:type="dxa"/>
          <w:right w:w="0" w:type="dxa"/>
        </w:tblCellMar>
        <w:tblLook w:val="04A0" w:firstRow="1" w:lastRow="0" w:firstColumn="1" w:lastColumn="0" w:noHBand="0" w:noVBand="1"/>
      </w:tblPr>
      <w:tblGrid>
        <w:gridCol w:w="3006"/>
        <w:gridCol w:w="3480"/>
      </w:tblGrid>
      <w:tr w:rsidR="000D00BE" w:rsidRPr="000D00BE" w14:paraId="487813F0" w14:textId="77777777" w:rsidTr="000D00BE">
        <w:trPr>
          <w:gridAfter w:val="1"/>
          <w:jc w:val="center"/>
        </w:trPr>
        <w:tc>
          <w:tcPr>
            <w:tcW w:w="0" w:type="auto"/>
            <w:tcBorders>
              <w:top w:val="nil"/>
              <w:left w:val="nil"/>
              <w:bottom w:val="single" w:sz="6" w:space="0" w:color="DDDDDD"/>
              <w:right w:val="nil"/>
            </w:tcBorders>
            <w:shd w:val="clear" w:color="auto" w:fill="auto"/>
            <w:tcMar>
              <w:top w:w="120" w:type="dxa"/>
              <w:left w:w="120" w:type="dxa"/>
              <w:bottom w:w="120" w:type="dxa"/>
              <w:right w:w="120" w:type="dxa"/>
            </w:tcMar>
            <w:hideMark/>
          </w:tcPr>
          <w:p w14:paraId="621E88EF" w14:textId="77777777" w:rsidR="000D00BE" w:rsidRPr="000D00BE" w:rsidRDefault="000D00BE" w:rsidP="000D00BE">
            <w:proofErr w:type="spellStart"/>
            <w:r w:rsidRPr="000D00BE">
              <w:rPr>
                <w:b/>
                <w:bCs/>
              </w:rPr>
              <w:t>Οκτάρι</w:t>
            </w:r>
            <w:proofErr w:type="spellEnd"/>
            <w:r w:rsidRPr="000D00BE">
              <w:rPr>
                <w:b/>
                <w:bCs/>
              </w:rPr>
              <w:t xml:space="preserve"> (Figure 8)</w:t>
            </w:r>
          </w:p>
        </w:tc>
      </w:tr>
      <w:tr w:rsidR="000D00BE" w:rsidRPr="000D00BE" w14:paraId="2149BC5F" w14:textId="77777777" w:rsidTr="000D00BE">
        <w:trPr>
          <w:jc w:val="center"/>
        </w:trPr>
        <w:tc>
          <w:tcPr>
            <w:tcW w:w="2500" w:type="pct"/>
            <w:tcBorders>
              <w:top w:val="nil"/>
              <w:left w:val="nil"/>
              <w:bottom w:val="single" w:sz="6" w:space="0" w:color="DDDDDD"/>
              <w:right w:val="nil"/>
            </w:tcBorders>
            <w:shd w:val="clear" w:color="auto" w:fill="auto"/>
            <w:tcMar>
              <w:top w:w="120" w:type="dxa"/>
              <w:left w:w="120" w:type="dxa"/>
              <w:bottom w:w="120" w:type="dxa"/>
              <w:right w:w="120" w:type="dxa"/>
            </w:tcMar>
            <w:hideMark/>
          </w:tcPr>
          <w:p w14:paraId="41A1B33B" w14:textId="77777777" w:rsidR="000D00BE" w:rsidRPr="000D00BE" w:rsidRDefault="000D00BE" w:rsidP="000D00BE">
            <w:r w:rsidRPr="000D00BE">
              <w:rPr>
                <w:lang w:val="el-GR"/>
              </w:rPr>
              <w:t xml:space="preserve">Είναι ένας πανεύκολος και γρήγορος κόμπος για την άκρη της σκότας ή του μανταριού, που λειτουργεί σαν </w:t>
            </w:r>
            <w:r w:rsidRPr="000D00BE">
              <w:t>stopper</w:t>
            </w:r>
            <w:r w:rsidRPr="000D00BE">
              <w:rPr>
                <w:lang w:val="el-GR"/>
              </w:rPr>
              <w:t xml:space="preserve">, για να μην ξεπερνιέται το σχοινί. </w:t>
            </w:r>
            <w:proofErr w:type="spellStart"/>
            <w:r w:rsidRPr="000D00BE">
              <w:t>Λύνετ</w:t>
            </w:r>
            <w:proofErr w:type="spellEnd"/>
            <w:r w:rsidRPr="000D00BE">
              <w:t xml:space="preserve">αι </w:t>
            </w:r>
            <w:proofErr w:type="spellStart"/>
            <w:r w:rsidRPr="000D00BE">
              <w:t>εύκολ</w:t>
            </w:r>
            <w:proofErr w:type="spellEnd"/>
            <w:r w:rsidRPr="000D00BE">
              <w:t>α, α</w:t>
            </w:r>
            <w:proofErr w:type="spellStart"/>
            <w:r w:rsidRPr="000D00BE">
              <w:t>κόμ</w:t>
            </w:r>
            <w:proofErr w:type="spellEnd"/>
            <w:r w:rsidRPr="000D00BE">
              <w:t>α και αν βρα</w:t>
            </w:r>
            <w:proofErr w:type="spellStart"/>
            <w:r w:rsidRPr="000D00BE">
              <w:t>χεί</w:t>
            </w:r>
            <w:proofErr w:type="spellEnd"/>
            <w:r w:rsidRPr="000D00BE">
              <w:t>.</w:t>
            </w:r>
          </w:p>
        </w:tc>
        <w:tc>
          <w:tcPr>
            <w:tcW w:w="0" w:type="auto"/>
            <w:tcBorders>
              <w:top w:val="nil"/>
              <w:left w:val="nil"/>
              <w:bottom w:val="single" w:sz="6" w:space="0" w:color="DDDDDD"/>
              <w:right w:val="nil"/>
            </w:tcBorders>
            <w:shd w:val="clear" w:color="auto" w:fill="auto"/>
            <w:tcMar>
              <w:top w:w="120" w:type="dxa"/>
              <w:left w:w="120" w:type="dxa"/>
              <w:bottom w:w="120" w:type="dxa"/>
              <w:right w:w="120" w:type="dxa"/>
            </w:tcMar>
            <w:hideMark/>
          </w:tcPr>
          <w:p w14:paraId="7365BE7D" w14:textId="78A212AA" w:rsidR="000D00BE" w:rsidRPr="000D00BE" w:rsidRDefault="000D00BE" w:rsidP="000D00BE">
            <w:r w:rsidRPr="000D00BE">
              <w:br/>
            </w:r>
            <w:r w:rsidRPr="000D00BE">
              <w:lastRenderedPageBreak/>
              <w:drawing>
                <wp:inline distT="0" distB="0" distL="0" distR="0" wp14:anchorId="440A8A6E" wp14:editId="0246FE9A">
                  <wp:extent cx="2057400" cy="7067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7067550"/>
                          </a:xfrm>
                          <a:prstGeom prst="rect">
                            <a:avLst/>
                          </a:prstGeom>
                          <a:noFill/>
                          <a:ln>
                            <a:noFill/>
                          </a:ln>
                        </pic:spPr>
                      </pic:pic>
                    </a:graphicData>
                  </a:graphic>
                </wp:inline>
              </w:drawing>
            </w:r>
          </w:p>
        </w:tc>
      </w:tr>
    </w:tbl>
    <w:p w14:paraId="24CC3ED6" w14:textId="7A6B0A7F" w:rsidR="000D00BE" w:rsidRPr="000D00BE" w:rsidRDefault="000D00BE" w:rsidP="000D00BE">
      <w:r w:rsidRPr="000D00BE">
        <w:lastRenderedPageBreak/>
        <w:br/>
      </w:r>
      <w:r w:rsidRPr="000D00BE">
        <w:drawing>
          <wp:inline distT="0" distB="0" distL="0" distR="0" wp14:anchorId="636D70FB" wp14:editId="4AD5780B">
            <wp:extent cx="2514600" cy="2705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705100"/>
                    </a:xfrm>
                    <a:prstGeom prst="rect">
                      <a:avLst/>
                    </a:prstGeom>
                    <a:noFill/>
                    <a:ln>
                      <a:noFill/>
                    </a:ln>
                  </pic:spPr>
                </pic:pic>
              </a:graphicData>
            </a:graphic>
          </wp:inline>
        </w:drawing>
      </w:r>
    </w:p>
    <w:tbl>
      <w:tblPr>
        <w:tblW w:w="3500" w:type="pct"/>
        <w:jc w:val="center"/>
        <w:tblCellMar>
          <w:left w:w="0" w:type="dxa"/>
          <w:right w:w="0" w:type="dxa"/>
        </w:tblCellMar>
        <w:tblLook w:val="04A0" w:firstRow="1" w:lastRow="0" w:firstColumn="1" w:lastColumn="0" w:noHBand="0" w:noVBand="1"/>
      </w:tblPr>
      <w:tblGrid>
        <w:gridCol w:w="2046"/>
        <w:gridCol w:w="4440"/>
      </w:tblGrid>
      <w:tr w:rsidR="000D00BE" w:rsidRPr="000D00BE" w14:paraId="13B0275E" w14:textId="77777777" w:rsidTr="000D00BE">
        <w:trPr>
          <w:gridAfter w:val="1"/>
          <w:jc w:val="center"/>
        </w:trPr>
        <w:tc>
          <w:tcPr>
            <w:tcW w:w="0" w:type="auto"/>
            <w:tcBorders>
              <w:top w:val="nil"/>
              <w:left w:val="nil"/>
              <w:bottom w:val="single" w:sz="6" w:space="0" w:color="DDDDDD"/>
              <w:right w:val="nil"/>
            </w:tcBorders>
            <w:shd w:val="clear" w:color="auto" w:fill="auto"/>
            <w:tcMar>
              <w:top w:w="120" w:type="dxa"/>
              <w:left w:w="120" w:type="dxa"/>
              <w:bottom w:w="120" w:type="dxa"/>
              <w:right w:w="120" w:type="dxa"/>
            </w:tcMar>
            <w:hideMark/>
          </w:tcPr>
          <w:p w14:paraId="4A9365AB" w14:textId="77777777" w:rsidR="000D00BE" w:rsidRPr="000D00BE" w:rsidRDefault="000D00BE" w:rsidP="000D00BE">
            <w:proofErr w:type="spellStart"/>
            <w:r w:rsidRPr="000D00BE">
              <w:rPr>
                <w:b/>
                <w:bCs/>
              </w:rPr>
              <w:t>Στ</w:t>
            </w:r>
            <w:proofErr w:type="spellEnd"/>
            <w:r w:rsidRPr="000D00BE">
              <w:rPr>
                <w:b/>
                <w:bCs/>
              </w:rPr>
              <w:t>αυρόκομπος (Square knot)</w:t>
            </w:r>
          </w:p>
        </w:tc>
      </w:tr>
      <w:tr w:rsidR="000D00BE" w:rsidRPr="000D00BE" w14:paraId="2CA138AC" w14:textId="77777777" w:rsidTr="000D00BE">
        <w:trPr>
          <w:jc w:val="center"/>
        </w:trPr>
        <w:tc>
          <w:tcPr>
            <w:tcW w:w="2500" w:type="pct"/>
            <w:tcBorders>
              <w:top w:val="nil"/>
              <w:left w:val="nil"/>
              <w:bottom w:val="single" w:sz="6" w:space="0" w:color="DDDDDD"/>
              <w:right w:val="nil"/>
            </w:tcBorders>
            <w:shd w:val="clear" w:color="auto" w:fill="auto"/>
            <w:tcMar>
              <w:top w:w="120" w:type="dxa"/>
              <w:left w:w="120" w:type="dxa"/>
              <w:bottom w:w="120" w:type="dxa"/>
              <w:right w:w="120" w:type="dxa"/>
            </w:tcMar>
            <w:hideMark/>
          </w:tcPr>
          <w:p w14:paraId="67E2F73F" w14:textId="77777777" w:rsidR="000D00BE" w:rsidRPr="000D00BE" w:rsidRDefault="000D00BE" w:rsidP="000D00BE">
            <w:r w:rsidRPr="000D00BE">
              <w:rPr>
                <w:lang w:val="el-GR"/>
              </w:rPr>
              <w:t xml:space="preserve">Τον χρησιμοποιούμε κυρίως για να δέσουμε τα τσαμαντάλια της μούδας, καθώς και για να ενώσουμε πρόχειρα δυο σχοινιά. </w:t>
            </w:r>
            <w:proofErr w:type="spellStart"/>
            <w:r w:rsidRPr="000D00BE">
              <w:t>Όσο</w:t>
            </w:r>
            <w:proofErr w:type="spellEnd"/>
            <w:r w:rsidRPr="000D00BE">
              <w:t xml:space="preserve"> και να </w:t>
            </w:r>
            <w:proofErr w:type="spellStart"/>
            <w:r w:rsidRPr="000D00BE">
              <w:t>σφίξει</w:t>
            </w:r>
            <w:proofErr w:type="spellEnd"/>
            <w:r w:rsidRPr="000D00BE">
              <w:t xml:space="preserve">, </w:t>
            </w:r>
            <w:proofErr w:type="spellStart"/>
            <w:r w:rsidRPr="000D00BE">
              <w:t>λύνετ</w:t>
            </w:r>
            <w:proofErr w:type="spellEnd"/>
            <w:r w:rsidRPr="000D00BE">
              <w:t>αι π</w:t>
            </w:r>
            <w:proofErr w:type="spellStart"/>
            <w:r w:rsidRPr="000D00BE">
              <w:t>άρ</w:t>
            </w:r>
            <w:proofErr w:type="spellEnd"/>
            <w:r w:rsidRPr="000D00BE">
              <w:t>α π</w:t>
            </w:r>
            <w:proofErr w:type="spellStart"/>
            <w:r w:rsidRPr="000D00BE">
              <w:t>ολύ</w:t>
            </w:r>
            <w:proofErr w:type="spellEnd"/>
            <w:r w:rsidRPr="000D00BE">
              <w:t xml:space="preserve"> </w:t>
            </w:r>
            <w:proofErr w:type="spellStart"/>
            <w:r w:rsidRPr="000D00BE">
              <w:t>εύκολ</w:t>
            </w:r>
            <w:proofErr w:type="spellEnd"/>
            <w:r w:rsidRPr="000D00BE">
              <w:t>α.</w:t>
            </w:r>
          </w:p>
        </w:tc>
        <w:tc>
          <w:tcPr>
            <w:tcW w:w="0" w:type="auto"/>
            <w:tcBorders>
              <w:top w:val="nil"/>
              <w:left w:val="nil"/>
              <w:bottom w:val="single" w:sz="6" w:space="0" w:color="DDDDDD"/>
              <w:right w:val="nil"/>
            </w:tcBorders>
            <w:shd w:val="clear" w:color="auto" w:fill="auto"/>
            <w:tcMar>
              <w:top w:w="120" w:type="dxa"/>
              <w:left w:w="120" w:type="dxa"/>
              <w:bottom w:w="120" w:type="dxa"/>
              <w:right w:w="120" w:type="dxa"/>
            </w:tcMar>
            <w:hideMark/>
          </w:tcPr>
          <w:p w14:paraId="09340B46" w14:textId="33F5BFFE" w:rsidR="000D00BE" w:rsidRPr="000D00BE" w:rsidRDefault="000D00BE" w:rsidP="000D00BE">
            <w:r w:rsidRPr="000D00BE">
              <w:br/>
            </w:r>
            <w:r w:rsidRPr="000D00BE">
              <w:lastRenderedPageBreak/>
              <w:drawing>
                <wp:inline distT="0" distB="0" distL="0" distR="0" wp14:anchorId="789430E9" wp14:editId="2748EE96">
                  <wp:extent cx="2657475" cy="7686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7686675"/>
                          </a:xfrm>
                          <a:prstGeom prst="rect">
                            <a:avLst/>
                          </a:prstGeom>
                          <a:noFill/>
                          <a:ln>
                            <a:noFill/>
                          </a:ln>
                        </pic:spPr>
                      </pic:pic>
                    </a:graphicData>
                  </a:graphic>
                </wp:inline>
              </w:drawing>
            </w:r>
          </w:p>
        </w:tc>
      </w:tr>
    </w:tbl>
    <w:p w14:paraId="4007F9D3" w14:textId="6518CBE5" w:rsidR="000D00BE" w:rsidRPr="000D00BE" w:rsidRDefault="000D00BE" w:rsidP="000D00BE">
      <w:r w:rsidRPr="000D00BE">
        <w:lastRenderedPageBreak/>
        <w:br/>
      </w:r>
      <w:r w:rsidRPr="000D00BE">
        <w:drawing>
          <wp:inline distT="0" distB="0" distL="0" distR="0" wp14:anchorId="682551C7" wp14:editId="482240B2">
            <wp:extent cx="2543175" cy="2676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2676525"/>
                    </a:xfrm>
                    <a:prstGeom prst="rect">
                      <a:avLst/>
                    </a:prstGeom>
                    <a:noFill/>
                    <a:ln>
                      <a:noFill/>
                    </a:ln>
                  </pic:spPr>
                </pic:pic>
              </a:graphicData>
            </a:graphic>
          </wp:inline>
        </w:drawing>
      </w:r>
    </w:p>
    <w:tbl>
      <w:tblPr>
        <w:tblW w:w="3500" w:type="pct"/>
        <w:jc w:val="center"/>
        <w:tblCellMar>
          <w:left w:w="0" w:type="dxa"/>
          <w:right w:w="0" w:type="dxa"/>
        </w:tblCellMar>
        <w:tblLook w:val="04A0" w:firstRow="1" w:lastRow="0" w:firstColumn="1" w:lastColumn="0" w:noHBand="0" w:noVBand="1"/>
      </w:tblPr>
      <w:tblGrid>
        <w:gridCol w:w="2676"/>
        <w:gridCol w:w="3810"/>
      </w:tblGrid>
      <w:tr w:rsidR="000D00BE" w:rsidRPr="000D00BE" w14:paraId="00D912DC" w14:textId="77777777" w:rsidTr="000D00BE">
        <w:trPr>
          <w:gridAfter w:val="1"/>
          <w:jc w:val="center"/>
        </w:trPr>
        <w:tc>
          <w:tcPr>
            <w:tcW w:w="0" w:type="auto"/>
            <w:tcBorders>
              <w:top w:val="nil"/>
              <w:left w:val="nil"/>
              <w:bottom w:val="single" w:sz="6" w:space="0" w:color="DDDDDD"/>
              <w:right w:val="nil"/>
            </w:tcBorders>
            <w:shd w:val="clear" w:color="auto" w:fill="auto"/>
            <w:tcMar>
              <w:top w:w="120" w:type="dxa"/>
              <w:left w:w="120" w:type="dxa"/>
              <w:bottom w:w="120" w:type="dxa"/>
              <w:right w:w="120" w:type="dxa"/>
            </w:tcMar>
            <w:hideMark/>
          </w:tcPr>
          <w:p w14:paraId="0D07D73E" w14:textId="77777777" w:rsidR="000D00BE" w:rsidRPr="000D00BE" w:rsidRDefault="000D00BE" w:rsidP="000D00BE">
            <w:proofErr w:type="spellStart"/>
            <w:r w:rsidRPr="000D00BE">
              <w:rPr>
                <w:b/>
                <w:bCs/>
              </w:rPr>
              <w:t>Ποδόδεσμος</w:t>
            </w:r>
            <w:proofErr w:type="spellEnd"/>
            <w:r w:rsidRPr="000D00BE">
              <w:rPr>
                <w:b/>
                <w:bCs/>
              </w:rPr>
              <w:t xml:space="preserve"> (Sheet bend)</w:t>
            </w:r>
          </w:p>
        </w:tc>
      </w:tr>
      <w:tr w:rsidR="000D00BE" w:rsidRPr="000D00BE" w14:paraId="0281137B" w14:textId="77777777" w:rsidTr="000D00BE">
        <w:trPr>
          <w:jc w:val="center"/>
        </w:trPr>
        <w:tc>
          <w:tcPr>
            <w:tcW w:w="2500" w:type="pct"/>
            <w:tcBorders>
              <w:top w:val="nil"/>
              <w:left w:val="nil"/>
              <w:bottom w:val="single" w:sz="6" w:space="0" w:color="DDDDDD"/>
              <w:right w:val="nil"/>
            </w:tcBorders>
            <w:shd w:val="clear" w:color="auto" w:fill="auto"/>
            <w:tcMar>
              <w:top w:w="120" w:type="dxa"/>
              <w:left w:w="120" w:type="dxa"/>
              <w:bottom w:w="120" w:type="dxa"/>
              <w:right w:w="120" w:type="dxa"/>
            </w:tcMar>
            <w:hideMark/>
          </w:tcPr>
          <w:p w14:paraId="22B53147" w14:textId="77777777" w:rsidR="000D00BE" w:rsidRPr="000D00BE" w:rsidRDefault="000D00BE" w:rsidP="000D00BE">
            <w:pPr>
              <w:rPr>
                <w:lang w:val="el-GR"/>
              </w:rPr>
            </w:pPr>
            <w:r w:rsidRPr="000D00BE">
              <w:rPr>
                <w:lang w:val="el-GR"/>
              </w:rPr>
              <w:t>Επίσημη ονομασία «ορμιόδεσμος». Χρησιμεύει για να ματίσουμε πρόχειρα δυο σχοινιά, ιδίως όταν πρόκειται για σχοινιά διαφορετικού πάχους.</w:t>
            </w:r>
          </w:p>
        </w:tc>
        <w:tc>
          <w:tcPr>
            <w:tcW w:w="0" w:type="auto"/>
            <w:tcBorders>
              <w:top w:val="nil"/>
              <w:left w:val="nil"/>
              <w:bottom w:val="single" w:sz="6" w:space="0" w:color="DDDDDD"/>
              <w:right w:val="nil"/>
            </w:tcBorders>
            <w:shd w:val="clear" w:color="auto" w:fill="auto"/>
            <w:tcMar>
              <w:top w:w="120" w:type="dxa"/>
              <w:left w:w="120" w:type="dxa"/>
              <w:bottom w:w="120" w:type="dxa"/>
              <w:right w:w="120" w:type="dxa"/>
            </w:tcMar>
            <w:hideMark/>
          </w:tcPr>
          <w:p w14:paraId="1C3042D8" w14:textId="09FC2B11" w:rsidR="000D00BE" w:rsidRPr="000D00BE" w:rsidRDefault="000D00BE" w:rsidP="000D00BE">
            <w:r w:rsidRPr="000D00BE">
              <w:rPr>
                <w:lang w:val="el-GR"/>
              </w:rPr>
              <w:br/>
            </w:r>
            <w:r w:rsidRPr="000D00BE">
              <w:lastRenderedPageBreak/>
              <w:drawing>
                <wp:inline distT="0" distB="0" distL="0" distR="0" wp14:anchorId="7ABF384D" wp14:editId="5D470E4B">
                  <wp:extent cx="2266950" cy="7686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7686675"/>
                          </a:xfrm>
                          <a:prstGeom prst="rect">
                            <a:avLst/>
                          </a:prstGeom>
                          <a:noFill/>
                          <a:ln>
                            <a:noFill/>
                          </a:ln>
                        </pic:spPr>
                      </pic:pic>
                    </a:graphicData>
                  </a:graphic>
                </wp:inline>
              </w:drawing>
            </w:r>
          </w:p>
        </w:tc>
      </w:tr>
    </w:tbl>
    <w:p w14:paraId="2CD4F797" w14:textId="493FA943" w:rsidR="000D00BE" w:rsidRPr="000D00BE" w:rsidRDefault="000D00BE" w:rsidP="000D00BE">
      <w:r w:rsidRPr="000D00BE">
        <w:lastRenderedPageBreak/>
        <w:br/>
      </w:r>
      <w:r w:rsidRPr="000D00BE">
        <w:drawing>
          <wp:inline distT="0" distB="0" distL="0" distR="0" wp14:anchorId="14DFC93A" wp14:editId="71E715E3">
            <wp:extent cx="2552700" cy="2733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2733675"/>
                    </a:xfrm>
                    <a:prstGeom prst="rect">
                      <a:avLst/>
                    </a:prstGeom>
                    <a:noFill/>
                    <a:ln>
                      <a:noFill/>
                    </a:ln>
                  </pic:spPr>
                </pic:pic>
              </a:graphicData>
            </a:graphic>
          </wp:inline>
        </w:drawing>
      </w:r>
    </w:p>
    <w:tbl>
      <w:tblPr>
        <w:tblW w:w="3500" w:type="pct"/>
        <w:jc w:val="center"/>
        <w:tblCellMar>
          <w:left w:w="0" w:type="dxa"/>
          <w:right w:w="0" w:type="dxa"/>
        </w:tblCellMar>
        <w:tblLook w:val="04A0" w:firstRow="1" w:lastRow="0" w:firstColumn="1" w:lastColumn="0" w:noHBand="0" w:noVBand="1"/>
      </w:tblPr>
      <w:tblGrid>
        <w:gridCol w:w="2256"/>
        <w:gridCol w:w="4230"/>
      </w:tblGrid>
      <w:tr w:rsidR="000D00BE" w:rsidRPr="000D00BE" w14:paraId="6FF31AB5" w14:textId="77777777" w:rsidTr="000D00BE">
        <w:trPr>
          <w:gridAfter w:val="1"/>
          <w:jc w:val="center"/>
        </w:trPr>
        <w:tc>
          <w:tcPr>
            <w:tcW w:w="0" w:type="auto"/>
            <w:tcBorders>
              <w:top w:val="nil"/>
              <w:left w:val="nil"/>
              <w:bottom w:val="single" w:sz="6" w:space="0" w:color="DDDDDD"/>
              <w:right w:val="nil"/>
            </w:tcBorders>
            <w:shd w:val="clear" w:color="auto" w:fill="auto"/>
            <w:tcMar>
              <w:top w:w="120" w:type="dxa"/>
              <w:left w:w="120" w:type="dxa"/>
              <w:bottom w:w="120" w:type="dxa"/>
              <w:right w:w="120" w:type="dxa"/>
            </w:tcMar>
            <w:hideMark/>
          </w:tcPr>
          <w:p w14:paraId="012B29E6" w14:textId="77777777" w:rsidR="000D00BE" w:rsidRPr="000D00BE" w:rsidRDefault="000D00BE" w:rsidP="000D00BE">
            <w:r w:rsidRPr="000D00BE">
              <w:rPr>
                <w:b/>
                <w:bCs/>
              </w:rPr>
              <w:t>Ψα</w:t>
            </w:r>
            <w:proofErr w:type="spellStart"/>
            <w:r w:rsidRPr="000D00BE">
              <w:rPr>
                <w:b/>
                <w:bCs/>
              </w:rPr>
              <w:t>λιδιά</w:t>
            </w:r>
            <w:proofErr w:type="spellEnd"/>
            <w:r w:rsidRPr="000D00BE">
              <w:rPr>
                <w:b/>
                <w:bCs/>
              </w:rPr>
              <w:t xml:space="preserve"> (Clove hitch)</w:t>
            </w:r>
          </w:p>
        </w:tc>
      </w:tr>
      <w:tr w:rsidR="000D00BE" w:rsidRPr="000D00BE" w14:paraId="18BEACCD" w14:textId="77777777" w:rsidTr="000D00BE">
        <w:trPr>
          <w:jc w:val="center"/>
        </w:trPr>
        <w:tc>
          <w:tcPr>
            <w:tcW w:w="2500" w:type="pct"/>
            <w:tcBorders>
              <w:top w:val="nil"/>
              <w:left w:val="nil"/>
              <w:bottom w:val="single" w:sz="6" w:space="0" w:color="DDDDDD"/>
              <w:right w:val="nil"/>
            </w:tcBorders>
            <w:shd w:val="clear" w:color="auto" w:fill="auto"/>
            <w:tcMar>
              <w:top w:w="120" w:type="dxa"/>
              <w:left w:w="120" w:type="dxa"/>
              <w:bottom w:w="120" w:type="dxa"/>
              <w:right w:w="120" w:type="dxa"/>
            </w:tcMar>
            <w:hideMark/>
          </w:tcPr>
          <w:p w14:paraId="5C547226" w14:textId="77777777" w:rsidR="000D00BE" w:rsidRPr="000D00BE" w:rsidRDefault="000D00BE" w:rsidP="000D00BE">
            <w:pPr>
              <w:rPr>
                <w:lang w:val="el-GR"/>
              </w:rPr>
            </w:pPr>
            <w:r w:rsidRPr="000D00BE">
              <w:rPr>
                <w:lang w:val="el-GR"/>
              </w:rPr>
              <w:t>Έχει πολλές χρήσεις, και δένεται πανεύκολα και λύνεται ακόμα πιο εύκολα. Χρησιμοποιείται πολύ συχνά, ακόμα και αν θέλουμε να δέσουμε πρόχειρα ένα κάβο σε μπαμπά στη στεριά.</w:t>
            </w:r>
          </w:p>
        </w:tc>
        <w:tc>
          <w:tcPr>
            <w:tcW w:w="0" w:type="auto"/>
            <w:tcBorders>
              <w:top w:val="nil"/>
              <w:left w:val="nil"/>
              <w:bottom w:val="single" w:sz="6" w:space="0" w:color="DDDDDD"/>
              <w:right w:val="nil"/>
            </w:tcBorders>
            <w:shd w:val="clear" w:color="auto" w:fill="auto"/>
            <w:tcMar>
              <w:top w:w="120" w:type="dxa"/>
              <w:left w:w="120" w:type="dxa"/>
              <w:bottom w:w="120" w:type="dxa"/>
              <w:right w:w="120" w:type="dxa"/>
            </w:tcMar>
            <w:hideMark/>
          </w:tcPr>
          <w:p w14:paraId="2EAC0814" w14:textId="55A7A3D3" w:rsidR="000D00BE" w:rsidRPr="000D00BE" w:rsidRDefault="000D00BE" w:rsidP="000D00BE">
            <w:r w:rsidRPr="000D00BE">
              <w:rPr>
                <w:lang w:val="el-GR"/>
              </w:rPr>
              <w:br/>
            </w:r>
            <w:r w:rsidRPr="000D00BE">
              <w:lastRenderedPageBreak/>
              <w:drawing>
                <wp:inline distT="0" distB="0" distL="0" distR="0" wp14:anchorId="6837753C" wp14:editId="1EFFC7FB">
                  <wp:extent cx="2524125" cy="7286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7286625"/>
                          </a:xfrm>
                          <a:prstGeom prst="rect">
                            <a:avLst/>
                          </a:prstGeom>
                          <a:noFill/>
                          <a:ln>
                            <a:noFill/>
                          </a:ln>
                        </pic:spPr>
                      </pic:pic>
                    </a:graphicData>
                  </a:graphic>
                </wp:inline>
              </w:drawing>
            </w:r>
          </w:p>
        </w:tc>
      </w:tr>
    </w:tbl>
    <w:p w14:paraId="65F7FD87" w14:textId="4A0A25B5" w:rsidR="000D00BE" w:rsidRPr="000D00BE" w:rsidRDefault="000D00BE" w:rsidP="000D00BE">
      <w:r w:rsidRPr="000D00BE">
        <w:lastRenderedPageBreak/>
        <w:br/>
      </w:r>
      <w:r w:rsidRPr="000D00BE">
        <w:drawing>
          <wp:inline distT="0" distB="0" distL="0" distR="0" wp14:anchorId="32995D5C" wp14:editId="0A35B916">
            <wp:extent cx="2552700" cy="2638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2638425"/>
                    </a:xfrm>
                    <a:prstGeom prst="rect">
                      <a:avLst/>
                    </a:prstGeom>
                    <a:noFill/>
                    <a:ln>
                      <a:noFill/>
                    </a:ln>
                  </pic:spPr>
                </pic:pic>
              </a:graphicData>
            </a:graphic>
          </wp:inline>
        </w:drawing>
      </w:r>
    </w:p>
    <w:tbl>
      <w:tblPr>
        <w:tblW w:w="3500" w:type="pct"/>
        <w:jc w:val="center"/>
        <w:tblCellMar>
          <w:left w:w="0" w:type="dxa"/>
          <w:right w:w="0" w:type="dxa"/>
        </w:tblCellMar>
        <w:tblLook w:val="04A0" w:firstRow="1" w:lastRow="0" w:firstColumn="1" w:lastColumn="0" w:noHBand="0" w:noVBand="1"/>
      </w:tblPr>
      <w:tblGrid>
        <w:gridCol w:w="2256"/>
        <w:gridCol w:w="4230"/>
      </w:tblGrid>
      <w:tr w:rsidR="000D00BE" w:rsidRPr="000D00BE" w14:paraId="483C322D" w14:textId="77777777" w:rsidTr="000D00BE">
        <w:trPr>
          <w:gridAfter w:val="1"/>
          <w:jc w:val="center"/>
        </w:trPr>
        <w:tc>
          <w:tcPr>
            <w:tcW w:w="0" w:type="auto"/>
            <w:tcBorders>
              <w:top w:val="nil"/>
              <w:left w:val="nil"/>
              <w:bottom w:val="single" w:sz="6" w:space="0" w:color="DDDDDD"/>
              <w:right w:val="nil"/>
            </w:tcBorders>
            <w:shd w:val="clear" w:color="auto" w:fill="auto"/>
            <w:tcMar>
              <w:top w:w="120" w:type="dxa"/>
              <w:left w:w="120" w:type="dxa"/>
              <w:bottom w:w="120" w:type="dxa"/>
              <w:right w:w="120" w:type="dxa"/>
            </w:tcMar>
            <w:hideMark/>
          </w:tcPr>
          <w:p w14:paraId="75C601B3" w14:textId="77777777" w:rsidR="000D00BE" w:rsidRPr="000D00BE" w:rsidRDefault="000D00BE" w:rsidP="000D00BE">
            <w:proofErr w:type="spellStart"/>
            <w:r w:rsidRPr="000D00BE">
              <w:rPr>
                <w:b/>
                <w:bCs/>
              </w:rPr>
              <w:t>Δι</w:t>
            </w:r>
            <w:proofErr w:type="spellEnd"/>
            <w:r w:rsidRPr="000D00BE">
              <w:rPr>
                <w:b/>
                <w:bCs/>
              </w:rPr>
              <w:t>π</w:t>
            </w:r>
            <w:proofErr w:type="spellStart"/>
            <w:r w:rsidRPr="000D00BE">
              <w:rPr>
                <w:b/>
                <w:bCs/>
              </w:rPr>
              <w:t>λή</w:t>
            </w:r>
            <w:proofErr w:type="spellEnd"/>
            <w:r w:rsidRPr="000D00BE">
              <w:rPr>
                <w:b/>
                <w:bCs/>
              </w:rPr>
              <w:t xml:space="preserve"> ψα</w:t>
            </w:r>
            <w:proofErr w:type="spellStart"/>
            <w:r w:rsidRPr="000D00BE">
              <w:rPr>
                <w:b/>
                <w:bCs/>
              </w:rPr>
              <w:t>λιδιά</w:t>
            </w:r>
            <w:proofErr w:type="spellEnd"/>
            <w:r w:rsidRPr="000D00BE">
              <w:rPr>
                <w:b/>
                <w:bCs/>
              </w:rPr>
              <w:t xml:space="preserve"> (Rolling hitch)</w:t>
            </w:r>
          </w:p>
        </w:tc>
      </w:tr>
      <w:tr w:rsidR="000D00BE" w:rsidRPr="000D00BE" w14:paraId="0DAFD3EB" w14:textId="77777777" w:rsidTr="000D00BE">
        <w:trPr>
          <w:jc w:val="center"/>
        </w:trPr>
        <w:tc>
          <w:tcPr>
            <w:tcW w:w="2500" w:type="pct"/>
            <w:tcBorders>
              <w:top w:val="nil"/>
              <w:left w:val="nil"/>
              <w:bottom w:val="single" w:sz="6" w:space="0" w:color="DDDDDD"/>
              <w:right w:val="nil"/>
            </w:tcBorders>
            <w:shd w:val="clear" w:color="auto" w:fill="auto"/>
            <w:tcMar>
              <w:top w:w="120" w:type="dxa"/>
              <w:left w:w="120" w:type="dxa"/>
              <w:bottom w:w="120" w:type="dxa"/>
              <w:right w:w="120" w:type="dxa"/>
            </w:tcMar>
            <w:hideMark/>
          </w:tcPr>
          <w:p w14:paraId="485DD5D1" w14:textId="77777777" w:rsidR="000D00BE" w:rsidRPr="000D00BE" w:rsidRDefault="000D00BE" w:rsidP="000D00BE">
            <w:pPr>
              <w:rPr>
                <w:lang w:val="el-GR"/>
              </w:rPr>
            </w:pPr>
            <w:r w:rsidRPr="000D00BE">
              <w:rPr>
                <w:lang w:val="el-GR"/>
              </w:rPr>
              <w:t>Είναι ένας κόμπος που δεν γλιστράει εύκολα, οπότε μπορεί να δεθεί σε κάθετη έννοια. Πολλοί τον χρησιμοποιούν για το δέσιμο της τέντας, ακόμα και για τα μπαλόνια στα ρέλια.</w:t>
            </w:r>
          </w:p>
        </w:tc>
        <w:tc>
          <w:tcPr>
            <w:tcW w:w="0" w:type="auto"/>
            <w:tcBorders>
              <w:top w:val="nil"/>
              <w:left w:val="nil"/>
              <w:bottom w:val="single" w:sz="6" w:space="0" w:color="DDDDDD"/>
              <w:right w:val="nil"/>
            </w:tcBorders>
            <w:shd w:val="clear" w:color="auto" w:fill="auto"/>
            <w:tcMar>
              <w:top w:w="120" w:type="dxa"/>
              <w:left w:w="120" w:type="dxa"/>
              <w:bottom w:w="120" w:type="dxa"/>
              <w:right w:w="120" w:type="dxa"/>
            </w:tcMar>
            <w:hideMark/>
          </w:tcPr>
          <w:p w14:paraId="52E09B3A" w14:textId="21EE4ADB" w:rsidR="000D00BE" w:rsidRPr="000D00BE" w:rsidRDefault="000D00BE" w:rsidP="000D00BE">
            <w:r w:rsidRPr="000D00BE">
              <w:rPr>
                <w:lang w:val="el-GR"/>
              </w:rPr>
              <w:br/>
            </w:r>
            <w:r w:rsidRPr="000D00BE">
              <w:lastRenderedPageBreak/>
              <w:drawing>
                <wp:inline distT="0" distB="0" distL="0" distR="0" wp14:anchorId="409F4EBD" wp14:editId="646215E1">
                  <wp:extent cx="2524125" cy="7677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7677150"/>
                          </a:xfrm>
                          <a:prstGeom prst="rect">
                            <a:avLst/>
                          </a:prstGeom>
                          <a:noFill/>
                          <a:ln>
                            <a:noFill/>
                          </a:ln>
                        </pic:spPr>
                      </pic:pic>
                    </a:graphicData>
                  </a:graphic>
                </wp:inline>
              </w:drawing>
            </w:r>
          </w:p>
        </w:tc>
      </w:tr>
    </w:tbl>
    <w:p w14:paraId="2D619BAA" w14:textId="21B47A06" w:rsidR="000D00BE" w:rsidRPr="000D00BE" w:rsidRDefault="000D00BE" w:rsidP="000D00BE">
      <w:r w:rsidRPr="000D00BE">
        <w:lastRenderedPageBreak/>
        <w:br/>
      </w:r>
      <w:r w:rsidRPr="000D00BE">
        <w:drawing>
          <wp:inline distT="0" distB="0" distL="0" distR="0" wp14:anchorId="3A9C8AF7" wp14:editId="78A9B5E8">
            <wp:extent cx="2562225" cy="2743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225" cy="2743200"/>
                    </a:xfrm>
                    <a:prstGeom prst="rect">
                      <a:avLst/>
                    </a:prstGeom>
                    <a:noFill/>
                    <a:ln>
                      <a:noFill/>
                    </a:ln>
                  </pic:spPr>
                </pic:pic>
              </a:graphicData>
            </a:graphic>
          </wp:inline>
        </w:drawing>
      </w:r>
    </w:p>
    <w:tbl>
      <w:tblPr>
        <w:tblW w:w="3500" w:type="pct"/>
        <w:jc w:val="center"/>
        <w:tblCellMar>
          <w:left w:w="0" w:type="dxa"/>
          <w:right w:w="0" w:type="dxa"/>
        </w:tblCellMar>
        <w:tblLook w:val="04A0" w:firstRow="1" w:lastRow="0" w:firstColumn="1" w:lastColumn="0" w:noHBand="0" w:noVBand="1"/>
      </w:tblPr>
      <w:tblGrid>
        <w:gridCol w:w="2346"/>
        <w:gridCol w:w="4140"/>
      </w:tblGrid>
      <w:tr w:rsidR="000D00BE" w:rsidRPr="000D00BE" w14:paraId="7C0C74ED" w14:textId="77777777" w:rsidTr="000D00BE">
        <w:trPr>
          <w:gridAfter w:val="1"/>
          <w:jc w:val="center"/>
        </w:trPr>
        <w:tc>
          <w:tcPr>
            <w:tcW w:w="0" w:type="auto"/>
            <w:tcBorders>
              <w:top w:val="nil"/>
              <w:left w:val="nil"/>
              <w:bottom w:val="single" w:sz="6" w:space="0" w:color="DDDDDD"/>
              <w:right w:val="nil"/>
            </w:tcBorders>
            <w:shd w:val="clear" w:color="auto" w:fill="auto"/>
            <w:tcMar>
              <w:top w:w="120" w:type="dxa"/>
              <w:left w:w="120" w:type="dxa"/>
              <w:bottom w:w="120" w:type="dxa"/>
              <w:right w:w="120" w:type="dxa"/>
            </w:tcMar>
            <w:hideMark/>
          </w:tcPr>
          <w:p w14:paraId="149D9291" w14:textId="77777777" w:rsidR="000D00BE" w:rsidRPr="000D00BE" w:rsidRDefault="000D00BE" w:rsidP="000D00BE">
            <w:proofErr w:type="spellStart"/>
            <w:r w:rsidRPr="000D00BE">
              <w:rPr>
                <w:b/>
                <w:bCs/>
              </w:rPr>
              <w:t>Δι</w:t>
            </w:r>
            <w:proofErr w:type="spellEnd"/>
            <w:r w:rsidRPr="000D00BE">
              <w:rPr>
                <w:b/>
                <w:bCs/>
              </w:rPr>
              <w:t xml:space="preserve">πλή </w:t>
            </w:r>
            <w:proofErr w:type="spellStart"/>
            <w:r w:rsidRPr="000D00BE">
              <w:rPr>
                <w:b/>
                <w:bCs/>
              </w:rPr>
              <w:t>μετζ</w:t>
            </w:r>
            <w:proofErr w:type="spellEnd"/>
            <w:r w:rsidRPr="000D00BE">
              <w:rPr>
                <w:b/>
                <w:bCs/>
              </w:rPr>
              <w:t>αβόλτα (Double half-hitch)</w:t>
            </w:r>
          </w:p>
        </w:tc>
      </w:tr>
      <w:tr w:rsidR="000D00BE" w:rsidRPr="000D00BE" w14:paraId="4EA07383" w14:textId="77777777" w:rsidTr="000D00BE">
        <w:trPr>
          <w:jc w:val="center"/>
        </w:trPr>
        <w:tc>
          <w:tcPr>
            <w:tcW w:w="2500" w:type="pct"/>
            <w:tcBorders>
              <w:top w:val="nil"/>
              <w:left w:val="nil"/>
              <w:bottom w:val="single" w:sz="6" w:space="0" w:color="DDDDDD"/>
              <w:right w:val="nil"/>
            </w:tcBorders>
            <w:shd w:val="clear" w:color="auto" w:fill="auto"/>
            <w:tcMar>
              <w:top w:w="120" w:type="dxa"/>
              <w:left w:w="120" w:type="dxa"/>
              <w:bottom w:w="120" w:type="dxa"/>
              <w:right w:w="120" w:type="dxa"/>
            </w:tcMar>
            <w:hideMark/>
          </w:tcPr>
          <w:p w14:paraId="04EEA768" w14:textId="77777777" w:rsidR="000D00BE" w:rsidRPr="000D00BE" w:rsidRDefault="000D00BE" w:rsidP="000D00BE">
            <w:r w:rsidRPr="000D00BE">
              <w:rPr>
                <w:lang w:val="el-GR"/>
              </w:rPr>
              <w:t xml:space="preserve">Μας χρησιμεύει για να δέσουμε ό,τι δεν έχει πολύ ζόρι., όπως για παράδειγμα τα μπαλόνια στα ρέλια. </w:t>
            </w:r>
            <w:proofErr w:type="spellStart"/>
            <w:r w:rsidRPr="000D00BE">
              <w:t>Είν</w:t>
            </w:r>
            <w:proofErr w:type="spellEnd"/>
            <w:r w:rsidRPr="000D00BE">
              <w:t xml:space="preserve">αι </w:t>
            </w:r>
            <w:proofErr w:type="spellStart"/>
            <w:r w:rsidRPr="000D00BE">
              <w:t>έν</w:t>
            </w:r>
            <w:proofErr w:type="spellEnd"/>
            <w:r w:rsidRPr="000D00BE">
              <w:t xml:space="preserve">ας </w:t>
            </w:r>
            <w:proofErr w:type="spellStart"/>
            <w:r w:rsidRPr="000D00BE">
              <w:t>εύκολος</w:t>
            </w:r>
            <w:proofErr w:type="spellEnd"/>
            <w:r w:rsidRPr="000D00BE">
              <w:t xml:space="preserve"> </w:t>
            </w:r>
            <w:proofErr w:type="spellStart"/>
            <w:r w:rsidRPr="000D00BE">
              <w:t>στο</w:t>
            </w:r>
            <w:proofErr w:type="spellEnd"/>
            <w:r w:rsidRPr="000D00BE">
              <w:t xml:space="preserve"> </w:t>
            </w:r>
            <w:proofErr w:type="spellStart"/>
            <w:r w:rsidRPr="000D00BE">
              <w:t>δέσιμο</w:t>
            </w:r>
            <w:proofErr w:type="spellEnd"/>
            <w:r w:rsidRPr="000D00BE">
              <w:t xml:space="preserve"> και </w:t>
            </w:r>
            <w:proofErr w:type="spellStart"/>
            <w:r w:rsidRPr="000D00BE">
              <w:t>στο</w:t>
            </w:r>
            <w:proofErr w:type="spellEnd"/>
            <w:r w:rsidRPr="000D00BE">
              <w:t xml:space="preserve"> </w:t>
            </w:r>
            <w:proofErr w:type="spellStart"/>
            <w:r w:rsidRPr="000D00BE">
              <w:t>λύσιμο</w:t>
            </w:r>
            <w:proofErr w:type="spellEnd"/>
            <w:r w:rsidRPr="000D00BE">
              <w:t xml:space="preserve"> </w:t>
            </w:r>
            <w:proofErr w:type="spellStart"/>
            <w:r w:rsidRPr="000D00BE">
              <w:t>κόμ</w:t>
            </w:r>
            <w:proofErr w:type="spellEnd"/>
            <w:r w:rsidRPr="000D00BE">
              <w:t>πος.</w:t>
            </w:r>
          </w:p>
        </w:tc>
        <w:tc>
          <w:tcPr>
            <w:tcW w:w="0" w:type="auto"/>
            <w:tcBorders>
              <w:top w:val="nil"/>
              <w:left w:val="nil"/>
              <w:bottom w:val="single" w:sz="6" w:space="0" w:color="DDDDDD"/>
              <w:right w:val="nil"/>
            </w:tcBorders>
            <w:shd w:val="clear" w:color="auto" w:fill="auto"/>
            <w:tcMar>
              <w:top w:w="120" w:type="dxa"/>
              <w:left w:w="120" w:type="dxa"/>
              <w:bottom w:w="120" w:type="dxa"/>
              <w:right w:w="120" w:type="dxa"/>
            </w:tcMar>
            <w:hideMark/>
          </w:tcPr>
          <w:p w14:paraId="5298E545" w14:textId="2661651A" w:rsidR="000D00BE" w:rsidRPr="000D00BE" w:rsidRDefault="000D00BE" w:rsidP="000D00BE">
            <w:r w:rsidRPr="000D00BE">
              <w:br/>
            </w:r>
            <w:r w:rsidRPr="000D00BE">
              <w:lastRenderedPageBreak/>
              <w:drawing>
                <wp:inline distT="0" distB="0" distL="0" distR="0" wp14:anchorId="228C0B8F" wp14:editId="704F1EE7">
                  <wp:extent cx="2466975" cy="7477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7477125"/>
                          </a:xfrm>
                          <a:prstGeom prst="rect">
                            <a:avLst/>
                          </a:prstGeom>
                          <a:noFill/>
                          <a:ln>
                            <a:noFill/>
                          </a:ln>
                        </pic:spPr>
                      </pic:pic>
                    </a:graphicData>
                  </a:graphic>
                </wp:inline>
              </w:drawing>
            </w:r>
          </w:p>
        </w:tc>
      </w:tr>
    </w:tbl>
    <w:p w14:paraId="7C7C548F" w14:textId="418DA354" w:rsidR="000D00BE" w:rsidRPr="000D00BE" w:rsidRDefault="000D00BE" w:rsidP="000D00BE">
      <w:r w:rsidRPr="000D00BE">
        <w:lastRenderedPageBreak/>
        <w:br/>
      </w:r>
      <w:r w:rsidRPr="000D00BE">
        <w:drawing>
          <wp:inline distT="0" distB="0" distL="0" distR="0" wp14:anchorId="71A44104" wp14:editId="370B24C0">
            <wp:extent cx="2543175" cy="2695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2695575"/>
                    </a:xfrm>
                    <a:prstGeom prst="rect">
                      <a:avLst/>
                    </a:prstGeom>
                    <a:noFill/>
                    <a:ln>
                      <a:noFill/>
                    </a:ln>
                  </pic:spPr>
                </pic:pic>
              </a:graphicData>
            </a:graphic>
          </wp:inline>
        </w:drawing>
      </w:r>
    </w:p>
    <w:tbl>
      <w:tblPr>
        <w:tblW w:w="3500" w:type="pct"/>
        <w:jc w:val="center"/>
        <w:tblCellMar>
          <w:left w:w="0" w:type="dxa"/>
          <w:right w:w="0" w:type="dxa"/>
        </w:tblCellMar>
        <w:tblLook w:val="04A0" w:firstRow="1" w:lastRow="0" w:firstColumn="1" w:lastColumn="0" w:noHBand="0" w:noVBand="1"/>
      </w:tblPr>
      <w:tblGrid>
        <w:gridCol w:w="2256"/>
        <w:gridCol w:w="4230"/>
      </w:tblGrid>
      <w:tr w:rsidR="000D00BE" w:rsidRPr="000D00BE" w14:paraId="451204C8" w14:textId="77777777" w:rsidTr="000D00BE">
        <w:trPr>
          <w:gridAfter w:val="1"/>
          <w:jc w:val="center"/>
        </w:trPr>
        <w:tc>
          <w:tcPr>
            <w:tcW w:w="0" w:type="auto"/>
            <w:tcBorders>
              <w:top w:val="nil"/>
              <w:left w:val="nil"/>
              <w:bottom w:val="single" w:sz="6" w:space="0" w:color="DDDDDD"/>
              <w:right w:val="nil"/>
            </w:tcBorders>
            <w:shd w:val="clear" w:color="auto" w:fill="auto"/>
            <w:tcMar>
              <w:top w:w="120" w:type="dxa"/>
              <w:left w:w="120" w:type="dxa"/>
              <w:bottom w:w="120" w:type="dxa"/>
              <w:right w:w="120" w:type="dxa"/>
            </w:tcMar>
            <w:hideMark/>
          </w:tcPr>
          <w:p w14:paraId="48C4E856" w14:textId="77777777" w:rsidR="000D00BE" w:rsidRPr="000D00BE" w:rsidRDefault="000D00BE" w:rsidP="000D00BE">
            <w:proofErr w:type="spellStart"/>
            <w:r w:rsidRPr="000D00BE">
              <w:rPr>
                <w:b/>
                <w:bCs/>
              </w:rPr>
              <w:t>Κρικόδεσμος</w:t>
            </w:r>
            <w:proofErr w:type="spellEnd"/>
            <w:r w:rsidRPr="000D00BE">
              <w:rPr>
                <w:b/>
                <w:bCs/>
              </w:rPr>
              <w:t xml:space="preserve"> (</w:t>
            </w:r>
            <w:proofErr w:type="spellStart"/>
            <w:r w:rsidRPr="000D00BE">
              <w:rPr>
                <w:b/>
                <w:bCs/>
              </w:rPr>
              <w:t>FishermanΆ</w:t>
            </w:r>
            <w:proofErr w:type="spellEnd"/>
            <w:r w:rsidRPr="000D00BE">
              <w:rPr>
                <w:b/>
                <w:bCs/>
              </w:rPr>
              <w:t xml:space="preserve"> s bend)</w:t>
            </w:r>
          </w:p>
        </w:tc>
      </w:tr>
      <w:tr w:rsidR="000D00BE" w:rsidRPr="000D00BE" w14:paraId="629D7C33" w14:textId="77777777" w:rsidTr="000D00BE">
        <w:trPr>
          <w:jc w:val="center"/>
        </w:trPr>
        <w:tc>
          <w:tcPr>
            <w:tcW w:w="2500" w:type="pct"/>
            <w:tcBorders>
              <w:top w:val="nil"/>
              <w:left w:val="nil"/>
              <w:bottom w:val="single" w:sz="6" w:space="0" w:color="DDDDDD"/>
              <w:right w:val="nil"/>
            </w:tcBorders>
            <w:shd w:val="clear" w:color="auto" w:fill="auto"/>
            <w:tcMar>
              <w:top w:w="120" w:type="dxa"/>
              <w:left w:w="120" w:type="dxa"/>
              <w:bottom w:w="120" w:type="dxa"/>
              <w:right w:w="120" w:type="dxa"/>
            </w:tcMar>
            <w:hideMark/>
          </w:tcPr>
          <w:p w14:paraId="5F4E48D1" w14:textId="77777777" w:rsidR="000D00BE" w:rsidRPr="000D00BE" w:rsidRDefault="000D00BE" w:rsidP="000D00BE">
            <w:r w:rsidRPr="000D00BE">
              <w:rPr>
                <w:lang w:val="el-GR"/>
              </w:rPr>
              <w:t xml:space="preserve">Μιάζει πολύ με τον προηγούμενο, αφού το τελείωμά του γίνεται με διπλή μετζαβόλτα. </w:t>
            </w:r>
            <w:proofErr w:type="spellStart"/>
            <w:r w:rsidRPr="000D00BE">
              <w:t>Όσο</w:t>
            </w:r>
            <w:proofErr w:type="spellEnd"/>
            <w:r w:rsidRPr="000D00BE">
              <w:t xml:space="preserve"> </w:t>
            </w:r>
            <w:proofErr w:type="spellStart"/>
            <w:r w:rsidRPr="000D00BE">
              <w:t>φερμάρουμε</w:t>
            </w:r>
            <w:proofErr w:type="spellEnd"/>
            <w:r w:rsidRPr="000D00BE">
              <w:t xml:space="preserve">, </w:t>
            </w:r>
            <w:proofErr w:type="spellStart"/>
            <w:r w:rsidRPr="000D00BE">
              <w:t>τόσο</w:t>
            </w:r>
            <w:proofErr w:type="spellEnd"/>
            <w:r w:rsidRPr="000D00BE">
              <w:t xml:space="preserve"> α</w:t>
            </w:r>
            <w:proofErr w:type="spellStart"/>
            <w:r w:rsidRPr="000D00BE">
              <w:t>υτός</w:t>
            </w:r>
            <w:proofErr w:type="spellEnd"/>
            <w:r w:rsidRPr="000D00BE">
              <w:t xml:space="preserve"> </w:t>
            </w:r>
            <w:proofErr w:type="spellStart"/>
            <w:r w:rsidRPr="000D00BE">
              <w:t>σφίγγει</w:t>
            </w:r>
            <w:proofErr w:type="spellEnd"/>
            <w:r w:rsidRPr="000D00BE">
              <w:t>.</w:t>
            </w:r>
          </w:p>
        </w:tc>
        <w:tc>
          <w:tcPr>
            <w:tcW w:w="0" w:type="auto"/>
            <w:tcBorders>
              <w:top w:val="nil"/>
              <w:left w:val="nil"/>
              <w:bottom w:val="single" w:sz="6" w:space="0" w:color="DDDDDD"/>
              <w:right w:val="nil"/>
            </w:tcBorders>
            <w:shd w:val="clear" w:color="auto" w:fill="auto"/>
            <w:tcMar>
              <w:top w:w="120" w:type="dxa"/>
              <w:left w:w="120" w:type="dxa"/>
              <w:bottom w:w="120" w:type="dxa"/>
              <w:right w:w="120" w:type="dxa"/>
            </w:tcMar>
            <w:hideMark/>
          </w:tcPr>
          <w:p w14:paraId="594C63CC" w14:textId="31CFE06A" w:rsidR="000D00BE" w:rsidRPr="000D00BE" w:rsidRDefault="000D00BE" w:rsidP="000D00BE">
            <w:r w:rsidRPr="000D00BE">
              <w:br/>
            </w:r>
            <w:r w:rsidRPr="000D00BE">
              <w:lastRenderedPageBreak/>
              <w:drawing>
                <wp:inline distT="0" distB="0" distL="0" distR="0" wp14:anchorId="455F2F03" wp14:editId="304713D0">
                  <wp:extent cx="2524125" cy="780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4125" cy="7800975"/>
                          </a:xfrm>
                          <a:prstGeom prst="rect">
                            <a:avLst/>
                          </a:prstGeom>
                          <a:noFill/>
                          <a:ln>
                            <a:noFill/>
                          </a:ln>
                        </pic:spPr>
                      </pic:pic>
                    </a:graphicData>
                  </a:graphic>
                </wp:inline>
              </w:drawing>
            </w:r>
          </w:p>
        </w:tc>
      </w:tr>
    </w:tbl>
    <w:p w14:paraId="4EB28A5E" w14:textId="62B99103" w:rsidR="000D00BE" w:rsidRPr="000D00BE" w:rsidRDefault="000D00BE" w:rsidP="000D00BE">
      <w:r w:rsidRPr="000D00BE">
        <w:lastRenderedPageBreak/>
        <w:br/>
      </w:r>
      <w:r w:rsidRPr="000D00BE">
        <w:drawing>
          <wp:inline distT="0" distB="0" distL="0" distR="0" wp14:anchorId="6F9B69F7" wp14:editId="39F763B9">
            <wp:extent cx="281940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2647950"/>
                    </a:xfrm>
                    <a:prstGeom prst="rect">
                      <a:avLst/>
                    </a:prstGeom>
                    <a:noFill/>
                    <a:ln>
                      <a:noFill/>
                    </a:ln>
                  </pic:spPr>
                </pic:pic>
              </a:graphicData>
            </a:graphic>
          </wp:inline>
        </w:drawing>
      </w:r>
    </w:p>
    <w:p w14:paraId="327309D2" w14:textId="77777777" w:rsidR="000D00BE" w:rsidRPr="000D00BE" w:rsidRDefault="000D00BE" w:rsidP="000D00BE">
      <w:pPr>
        <w:rPr>
          <w:lang w:val="el-GR"/>
        </w:rPr>
      </w:pPr>
      <w:r w:rsidRPr="000D00BE">
        <w:rPr>
          <w:lang w:val="el-GR"/>
        </w:rPr>
        <w:t>Τώρα, δεν μένει παρά να θυμηθούμε το παλιά παιδικό τραγουδάκι, που μας προτρέπει λέγοντας «κάνε μια καντιλίτσα, κάνε μια ψαλιδιά».</w:t>
      </w:r>
    </w:p>
    <w:p w14:paraId="1D102AA9" w14:textId="77777777" w:rsidR="00677980" w:rsidRDefault="00677980"/>
    <w:sectPr w:rsidR="00677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00BE"/>
    <w:rsid w:val="000D00BE"/>
    <w:rsid w:val="0067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84EF"/>
  <w15:chartTrackingRefBased/>
  <w15:docId w15:val="{AC449065-5D28-43E9-8C5A-D49E0A25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0BE"/>
    <w:rPr>
      <w:color w:val="0000FF" w:themeColor="hyperlink"/>
      <w:u w:val="single"/>
    </w:rPr>
  </w:style>
  <w:style w:type="character" w:styleId="UnresolvedMention">
    <w:name w:val="Unresolved Mention"/>
    <w:basedOn w:val="DefaultParagraphFont"/>
    <w:uiPriority w:val="99"/>
    <w:semiHidden/>
    <w:unhideWhenUsed/>
    <w:rsid w:val="000D0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57470">
      <w:bodyDiv w:val="1"/>
      <w:marLeft w:val="0"/>
      <w:marRight w:val="0"/>
      <w:marTop w:val="0"/>
      <w:marBottom w:val="0"/>
      <w:divBdr>
        <w:top w:val="none" w:sz="0" w:space="0" w:color="auto"/>
        <w:left w:val="none" w:sz="0" w:space="0" w:color="auto"/>
        <w:bottom w:val="none" w:sz="0" w:space="0" w:color="auto"/>
        <w:right w:val="none" w:sz="0" w:space="0" w:color="auto"/>
      </w:divBdr>
      <w:divsChild>
        <w:div w:id="1237277786">
          <w:marLeft w:val="0"/>
          <w:marRight w:val="0"/>
          <w:marTop w:val="0"/>
          <w:marBottom w:val="0"/>
          <w:divBdr>
            <w:top w:val="none" w:sz="0" w:space="0" w:color="auto"/>
            <w:left w:val="none" w:sz="0" w:space="0" w:color="auto"/>
            <w:bottom w:val="none" w:sz="0" w:space="0" w:color="auto"/>
            <w:right w:val="none" w:sz="0" w:space="0" w:color="auto"/>
          </w:divBdr>
          <w:divsChild>
            <w:div w:id="651905958">
              <w:marLeft w:val="0"/>
              <w:marRight w:val="0"/>
              <w:marTop w:val="0"/>
              <w:marBottom w:val="225"/>
              <w:divBdr>
                <w:top w:val="none" w:sz="0" w:space="0" w:color="auto"/>
                <w:left w:val="none" w:sz="0" w:space="0" w:color="auto"/>
                <w:bottom w:val="none" w:sz="0" w:space="0" w:color="auto"/>
                <w:right w:val="none" w:sz="0" w:space="0" w:color="auto"/>
              </w:divBdr>
              <w:divsChild>
                <w:div w:id="1997295102">
                  <w:marLeft w:val="0"/>
                  <w:marRight w:val="0"/>
                  <w:marTop w:val="0"/>
                  <w:marBottom w:val="0"/>
                  <w:divBdr>
                    <w:top w:val="none" w:sz="0" w:space="0" w:color="auto"/>
                    <w:left w:val="none" w:sz="0" w:space="0" w:color="auto"/>
                    <w:bottom w:val="none" w:sz="0" w:space="0" w:color="auto"/>
                    <w:right w:val="none" w:sz="0" w:space="0" w:color="auto"/>
                  </w:divBdr>
                  <w:divsChild>
                    <w:div w:id="2058553624">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theme" Target="theme/theme1.xml"/><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Χρυστάλλα Μαούρη</dc:creator>
  <cp:keywords/>
  <dc:description/>
  <cp:lastModifiedBy>Χρυστάλλα Μαούρη</cp:lastModifiedBy>
  <cp:revision>1</cp:revision>
  <dcterms:created xsi:type="dcterms:W3CDTF">2020-04-08T10:52:00Z</dcterms:created>
  <dcterms:modified xsi:type="dcterms:W3CDTF">2020-04-08T10:59:00Z</dcterms:modified>
</cp:coreProperties>
</file>